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D59E0" w14:textId="0FB59E25" w:rsidR="00660DC7" w:rsidRDefault="00660DC7" w:rsidP="00660DC7">
      <w:pPr>
        <w:spacing w:after="0" w:line="240" w:lineRule="auto"/>
        <w:ind w:firstLine="5103"/>
        <w:jc w:val="right"/>
        <w:rPr>
          <w:rFonts w:ascii="Aptos" w:hAnsi="Aptos"/>
          <w:sz w:val="24"/>
          <w:szCs w:val="24"/>
        </w:rPr>
      </w:pPr>
      <w:r w:rsidRPr="009D6FEE">
        <w:rPr>
          <w:rFonts w:ascii="Aptos" w:hAnsi="Aptos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D678F9" wp14:editId="065F35BB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610350" cy="540000"/>
                <wp:effectExtent l="0" t="0" r="19050" b="1270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54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0AA36" w14:textId="5C32CFC0" w:rsidR="00660DC7" w:rsidRPr="009D6FEE" w:rsidRDefault="00660DC7" w:rsidP="00660DC7">
                            <w:pPr>
                              <w:pStyle w:val="Corpotesto"/>
                              <w:ind w:left="57" w:right="42"/>
                              <w:rPr>
                                <w:rFonts w:ascii="Aptos" w:hAnsi="Aptos"/>
                              </w:rPr>
                            </w:pPr>
                            <w:r w:rsidRPr="003F3BDA">
                              <w:rPr>
                                <w:rFonts w:ascii="Aptos" w:eastAsiaTheme="minorHAnsi" w:hAnsi="Aptos" w:cstheme="minorBidi"/>
                                <w:b/>
                                <w:bCs/>
                                <w:kern w:val="2"/>
                                <w:sz w:val="28"/>
                                <w:szCs w:val="28"/>
                                <w14:ligatures w14:val="standardContextual"/>
                              </w:rPr>
                              <w:t>OGGETTO: RICHIESTA DI ISCRIZIONE ALL’ALBO DE</w:t>
                            </w:r>
                            <w:r w:rsidR="00033E80">
                              <w:rPr>
                                <w:rFonts w:ascii="Aptos" w:eastAsiaTheme="minorHAnsi" w:hAnsi="Aptos" w:cstheme="minorBidi"/>
                                <w:b/>
                                <w:bCs/>
                                <w:kern w:val="2"/>
                                <w:sz w:val="28"/>
                                <w:szCs w:val="28"/>
                                <w14:ligatures w14:val="standardContextual"/>
                              </w:rPr>
                              <w:t>I GIUDICI POPOLARI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678F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0;width:520.5pt;height:42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" fillcolor="#d8d8d8 [2732]">
                <v:textbox>
                  <w:txbxContent>
                    <w:p w14:paraId="4E60AA36" w14:textId="5C32CFC0" w:rsidR="00660DC7" w:rsidRPr="009D6FEE" w:rsidRDefault="00660DC7" w:rsidP="00660DC7">
                      <w:pPr>
                        <w:pStyle w:val="Corpotesto"/>
                        <w:ind w:left="57" w:right="42"/>
                        <w:rPr>
                          <w:rFonts w:ascii="Aptos" w:hAnsi="Aptos"/>
                        </w:rPr>
                      </w:pPr>
                      <w:r w:rsidRPr="003F3BDA">
                        <w:rPr>
                          <w:rFonts w:ascii="Aptos" w:eastAsiaTheme="minorHAnsi" w:hAnsi="Aptos" w:cstheme="minorBidi"/>
                          <w:b/>
                          <w:bCs/>
                          <w:kern w:val="2"/>
                          <w:sz w:val="28"/>
                          <w:szCs w:val="28"/>
                          <w14:ligatures w14:val="standardContextual"/>
                        </w:rPr>
                        <w:t>OGGETTO: RICHIESTA DI ISCRIZIONE ALL’ALBO DE</w:t>
                      </w:r>
                      <w:r w:rsidR="00033E80">
                        <w:rPr>
                          <w:rFonts w:ascii="Aptos" w:eastAsiaTheme="minorHAnsi" w:hAnsi="Aptos" w:cstheme="minorBidi"/>
                          <w:b/>
                          <w:bCs/>
                          <w:kern w:val="2"/>
                          <w:sz w:val="28"/>
                          <w:szCs w:val="28"/>
                          <w14:ligatures w14:val="standardContextual"/>
                        </w:rPr>
                        <w:t>I GIUDICI POPOLARI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9D6FEE">
        <w:rPr>
          <w:rFonts w:ascii="Aptos" w:hAnsi="Aptos"/>
          <w:sz w:val="24"/>
          <w:szCs w:val="24"/>
        </w:rPr>
        <w:t xml:space="preserve">All’Ufficio </w:t>
      </w:r>
      <w:r>
        <w:rPr>
          <w:rFonts w:ascii="Aptos" w:hAnsi="Aptos"/>
          <w:sz w:val="24"/>
          <w:szCs w:val="24"/>
        </w:rPr>
        <w:t>Elettorale</w:t>
      </w:r>
    </w:p>
    <w:p w14:paraId="7F9DD0FF" w14:textId="77777777" w:rsidR="00660DC7" w:rsidRDefault="00660DC7" w:rsidP="00660DC7">
      <w:pPr>
        <w:spacing w:after="0" w:line="240" w:lineRule="auto"/>
        <w:ind w:firstLine="5103"/>
        <w:jc w:val="right"/>
        <w:rPr>
          <w:rFonts w:ascii="Aptos" w:hAnsi="Aptos"/>
          <w:sz w:val="24"/>
          <w:szCs w:val="24"/>
        </w:rPr>
      </w:pPr>
      <w:r w:rsidRPr="009D6FEE">
        <w:rPr>
          <w:rFonts w:ascii="Aptos" w:hAnsi="Aptos"/>
          <w:sz w:val="24"/>
          <w:szCs w:val="24"/>
        </w:rPr>
        <w:t>del Comune di GIANICO</w:t>
      </w:r>
    </w:p>
    <w:p w14:paraId="6467B2C2" w14:textId="77777777" w:rsidR="00660DC7" w:rsidRPr="00927D39" w:rsidRDefault="00000000" w:rsidP="00660DC7">
      <w:pPr>
        <w:spacing w:after="0" w:line="240" w:lineRule="auto"/>
        <w:ind w:firstLine="5103"/>
        <w:jc w:val="right"/>
        <w:rPr>
          <w:rFonts w:ascii="Aptos" w:hAnsi="Aptos"/>
          <w:i/>
          <w:iCs/>
        </w:rPr>
      </w:pPr>
      <w:hyperlink r:id="rId8" w:history="1">
        <w:r w:rsidR="00660DC7" w:rsidRPr="00927D39">
          <w:rPr>
            <w:rStyle w:val="Collegamentoipertestuale"/>
            <w:rFonts w:ascii="Aptos" w:hAnsi="Aptos"/>
            <w:i/>
            <w:iCs/>
          </w:rPr>
          <w:t>protocollo@comune.gianico.bs.it</w:t>
        </w:r>
      </w:hyperlink>
    </w:p>
    <w:p w14:paraId="47258980" w14:textId="7FB940DA" w:rsidR="009D6FEE" w:rsidRPr="000076B0" w:rsidRDefault="009D6FEE" w:rsidP="00927D39">
      <w:pPr>
        <w:spacing w:after="0" w:line="360" w:lineRule="auto"/>
        <w:rPr>
          <w:rFonts w:ascii="Aptos" w:hAnsi="Aptos"/>
          <w:sz w:val="16"/>
          <w:szCs w:val="16"/>
        </w:rPr>
      </w:pPr>
    </w:p>
    <w:p w14:paraId="39F97803" w14:textId="1F5363C3" w:rsidR="009D6FEE" w:rsidRDefault="009D6FEE" w:rsidP="008273AD">
      <w:pPr>
        <w:spacing w:after="0" w:line="360" w:lineRule="auto"/>
        <w:rPr>
          <w:rFonts w:ascii="Aptos" w:hAnsi="Aptos"/>
          <w:sz w:val="24"/>
          <w:szCs w:val="24"/>
        </w:rPr>
      </w:pPr>
      <w:r w:rsidRPr="009D6FEE">
        <w:rPr>
          <w:rFonts w:ascii="Aptos" w:hAnsi="Aptos"/>
          <w:sz w:val="24"/>
          <w:szCs w:val="24"/>
        </w:rPr>
        <w:t>Io sottoscritto</w:t>
      </w:r>
      <w:r>
        <w:rPr>
          <w:rFonts w:ascii="Aptos" w:hAnsi="Aptos"/>
          <w:sz w:val="24"/>
          <w:szCs w:val="24"/>
        </w:rPr>
        <w:t xml:space="preserve"> ______________________________________________</w:t>
      </w:r>
      <w:r w:rsidR="003F3BDA">
        <w:rPr>
          <w:rFonts w:ascii="Aptos" w:hAnsi="Aptos"/>
          <w:sz w:val="24"/>
          <w:szCs w:val="24"/>
        </w:rPr>
        <w:t>_</w:t>
      </w:r>
      <w:r>
        <w:rPr>
          <w:rFonts w:ascii="Aptos" w:hAnsi="Aptos"/>
          <w:sz w:val="24"/>
          <w:szCs w:val="24"/>
        </w:rPr>
        <w:t>___________________________</w:t>
      </w:r>
      <w:r w:rsidR="003F3BDA">
        <w:rPr>
          <w:rFonts w:ascii="Aptos" w:hAnsi="Aptos"/>
          <w:sz w:val="24"/>
          <w:szCs w:val="24"/>
        </w:rPr>
        <w:t>_______</w:t>
      </w:r>
    </w:p>
    <w:p w14:paraId="1B13F390" w14:textId="78A2F9BB" w:rsidR="009D6FEE" w:rsidRDefault="009D6FEE" w:rsidP="008273AD">
      <w:pPr>
        <w:spacing w:after="0" w:line="360" w:lineRule="auto"/>
        <w:rPr>
          <w:rFonts w:ascii="Aptos" w:hAnsi="Aptos"/>
          <w:sz w:val="24"/>
          <w:szCs w:val="24"/>
        </w:rPr>
      </w:pPr>
      <w:r w:rsidRPr="009D6FEE">
        <w:rPr>
          <w:rFonts w:ascii="Aptos" w:hAnsi="Aptos"/>
          <w:sz w:val="24"/>
          <w:szCs w:val="24"/>
        </w:rPr>
        <w:t>nato a</w:t>
      </w:r>
      <w:r>
        <w:rPr>
          <w:rFonts w:ascii="Aptos" w:hAnsi="Aptos"/>
          <w:sz w:val="24"/>
          <w:szCs w:val="24"/>
        </w:rPr>
        <w:t xml:space="preserve"> ________________________________</w:t>
      </w:r>
      <w:r w:rsidR="003F3BDA">
        <w:rPr>
          <w:rFonts w:ascii="Aptos" w:hAnsi="Aptos"/>
          <w:sz w:val="24"/>
          <w:szCs w:val="24"/>
        </w:rPr>
        <w:t>_</w:t>
      </w:r>
      <w:r>
        <w:rPr>
          <w:rFonts w:ascii="Aptos" w:hAnsi="Aptos"/>
          <w:sz w:val="24"/>
          <w:szCs w:val="24"/>
        </w:rPr>
        <w:t>_______________</w:t>
      </w:r>
      <w:r w:rsidR="003F3BDA">
        <w:rPr>
          <w:rFonts w:ascii="Aptos" w:hAnsi="Aptos"/>
          <w:sz w:val="24"/>
          <w:szCs w:val="24"/>
        </w:rPr>
        <w:t>_______</w:t>
      </w:r>
      <w:r>
        <w:rPr>
          <w:rFonts w:ascii="Aptos" w:hAnsi="Aptos"/>
          <w:sz w:val="24"/>
          <w:szCs w:val="24"/>
        </w:rPr>
        <w:t xml:space="preserve"> </w:t>
      </w:r>
      <w:r w:rsidRPr="009D6FEE">
        <w:rPr>
          <w:rFonts w:ascii="Aptos" w:hAnsi="Aptos"/>
          <w:sz w:val="24"/>
          <w:szCs w:val="24"/>
        </w:rPr>
        <w:t>il</w:t>
      </w:r>
      <w:r>
        <w:rPr>
          <w:rFonts w:ascii="Aptos" w:hAnsi="Aptos"/>
          <w:sz w:val="24"/>
          <w:szCs w:val="24"/>
        </w:rPr>
        <w:t xml:space="preserve"> _______________________________</w:t>
      </w:r>
    </w:p>
    <w:p w14:paraId="5855A507" w14:textId="0E701FC2" w:rsidR="009D6FEE" w:rsidRDefault="009D6FEE" w:rsidP="008273AD">
      <w:pPr>
        <w:spacing w:after="0" w:line="360" w:lineRule="auto"/>
        <w:rPr>
          <w:rFonts w:ascii="Aptos" w:hAnsi="Aptos"/>
          <w:sz w:val="24"/>
          <w:szCs w:val="24"/>
        </w:rPr>
      </w:pPr>
      <w:r w:rsidRPr="009D6FEE">
        <w:rPr>
          <w:rFonts w:ascii="Aptos" w:hAnsi="Aptos"/>
          <w:sz w:val="24"/>
          <w:szCs w:val="24"/>
        </w:rPr>
        <w:t>residente a</w:t>
      </w:r>
      <w:r>
        <w:rPr>
          <w:rFonts w:ascii="Aptos" w:hAnsi="Aptos"/>
          <w:sz w:val="24"/>
          <w:szCs w:val="24"/>
        </w:rPr>
        <w:t xml:space="preserve"> </w:t>
      </w:r>
      <w:r w:rsidR="003F3BDA">
        <w:rPr>
          <w:rFonts w:ascii="Aptos" w:hAnsi="Aptos"/>
          <w:sz w:val="24"/>
          <w:szCs w:val="24"/>
        </w:rPr>
        <w:t>Gianico</w:t>
      </w:r>
      <w:r w:rsidR="00474EB4">
        <w:rPr>
          <w:rFonts w:ascii="Aptos" w:hAnsi="Aptos"/>
          <w:sz w:val="24"/>
          <w:szCs w:val="24"/>
        </w:rPr>
        <w:t xml:space="preserve"> i</w:t>
      </w:r>
      <w:r w:rsidRPr="009D6FEE">
        <w:rPr>
          <w:rFonts w:ascii="Aptos" w:hAnsi="Aptos"/>
          <w:sz w:val="24"/>
          <w:szCs w:val="24"/>
        </w:rPr>
        <w:t xml:space="preserve">n </w:t>
      </w:r>
      <w:r>
        <w:rPr>
          <w:rFonts w:ascii="Aptos" w:hAnsi="Aptos"/>
          <w:sz w:val="24"/>
          <w:szCs w:val="24"/>
        </w:rPr>
        <w:t>_____________________</w:t>
      </w:r>
      <w:r w:rsidR="003F3BDA">
        <w:rPr>
          <w:rFonts w:ascii="Aptos" w:hAnsi="Aptos"/>
          <w:sz w:val="24"/>
          <w:szCs w:val="24"/>
        </w:rPr>
        <w:t>____________________</w:t>
      </w:r>
      <w:r>
        <w:rPr>
          <w:rFonts w:ascii="Aptos" w:hAnsi="Aptos"/>
          <w:sz w:val="24"/>
          <w:szCs w:val="24"/>
        </w:rPr>
        <w:t>____________________</w:t>
      </w:r>
      <w:r w:rsidR="003F3BDA">
        <w:rPr>
          <w:rFonts w:ascii="Aptos" w:hAnsi="Aptos"/>
          <w:sz w:val="24"/>
          <w:szCs w:val="24"/>
        </w:rPr>
        <w:t xml:space="preserve"> n. __________</w:t>
      </w:r>
    </w:p>
    <w:p w14:paraId="62195FDE" w14:textId="5D26E7CF" w:rsidR="009D6FEE" w:rsidRDefault="009D6FEE" w:rsidP="008273AD">
      <w:pPr>
        <w:spacing w:after="0" w:line="360" w:lineRule="auto"/>
        <w:rPr>
          <w:rFonts w:ascii="Aptos" w:hAnsi="Aptos"/>
          <w:sz w:val="24"/>
          <w:szCs w:val="24"/>
        </w:rPr>
      </w:pPr>
      <w:r w:rsidRPr="009D6FEE">
        <w:rPr>
          <w:rFonts w:ascii="Aptos" w:hAnsi="Aptos"/>
          <w:sz w:val="24"/>
          <w:szCs w:val="24"/>
        </w:rPr>
        <w:t xml:space="preserve">Tel/Cell. </w:t>
      </w:r>
      <w:r>
        <w:rPr>
          <w:rFonts w:ascii="Aptos" w:hAnsi="Aptos"/>
          <w:sz w:val="24"/>
          <w:szCs w:val="24"/>
        </w:rPr>
        <w:t>__________________________</w:t>
      </w:r>
      <w:r w:rsidR="003F3BDA">
        <w:rPr>
          <w:rFonts w:ascii="Aptos" w:hAnsi="Aptos"/>
          <w:sz w:val="24"/>
          <w:szCs w:val="24"/>
        </w:rPr>
        <w:t>_</w:t>
      </w:r>
      <w:r>
        <w:rPr>
          <w:rFonts w:ascii="Aptos" w:hAnsi="Aptos"/>
          <w:sz w:val="24"/>
          <w:szCs w:val="24"/>
        </w:rPr>
        <w:t>________</w:t>
      </w:r>
      <w:r w:rsidRPr="009D6FEE">
        <w:rPr>
          <w:rFonts w:ascii="Aptos" w:hAnsi="Aptos"/>
          <w:sz w:val="24"/>
          <w:szCs w:val="24"/>
        </w:rPr>
        <w:t xml:space="preserve"> Email</w:t>
      </w:r>
      <w:r>
        <w:rPr>
          <w:rFonts w:ascii="Aptos" w:hAnsi="Aptos"/>
          <w:sz w:val="24"/>
          <w:szCs w:val="24"/>
        </w:rPr>
        <w:t xml:space="preserve"> ______________________</w:t>
      </w:r>
      <w:r w:rsidR="00474EB4">
        <w:rPr>
          <w:rFonts w:ascii="Aptos" w:hAnsi="Aptos"/>
          <w:sz w:val="24"/>
          <w:szCs w:val="24"/>
        </w:rPr>
        <w:t>_</w:t>
      </w:r>
      <w:r>
        <w:rPr>
          <w:rFonts w:ascii="Aptos" w:hAnsi="Aptos"/>
          <w:sz w:val="24"/>
          <w:szCs w:val="24"/>
        </w:rPr>
        <w:t>_______________</w:t>
      </w:r>
      <w:r w:rsidR="003F3BDA">
        <w:rPr>
          <w:rFonts w:ascii="Aptos" w:hAnsi="Aptos"/>
          <w:sz w:val="24"/>
          <w:szCs w:val="24"/>
        </w:rPr>
        <w:t>_______</w:t>
      </w:r>
    </w:p>
    <w:p w14:paraId="2A240A21" w14:textId="02965F64" w:rsidR="009D6FEE" w:rsidRDefault="003F3BDA" w:rsidP="008273AD">
      <w:pPr>
        <w:spacing w:after="0" w:line="276" w:lineRule="auto"/>
        <w:jc w:val="center"/>
        <w:rPr>
          <w:rFonts w:ascii="Aptos" w:hAnsi="Aptos"/>
          <w:b/>
          <w:bCs/>
          <w:sz w:val="24"/>
          <w:szCs w:val="24"/>
        </w:rPr>
      </w:pPr>
      <w:r w:rsidRPr="003F3BDA">
        <w:rPr>
          <w:rFonts w:ascii="Aptos" w:hAnsi="Aptos"/>
          <w:b/>
          <w:bCs/>
          <w:sz w:val="24"/>
          <w:szCs w:val="24"/>
        </w:rPr>
        <w:t>CHIEDE</w:t>
      </w:r>
    </w:p>
    <w:p w14:paraId="0AB831AF" w14:textId="2FA71929" w:rsidR="00660DC7" w:rsidRDefault="00033E80" w:rsidP="008273AD">
      <w:pPr>
        <w:spacing w:after="0" w:line="276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l’iscrizione nell’elenco appresso contrassegnato:</w:t>
      </w:r>
      <w:r w:rsidR="003F3BDA" w:rsidRPr="003F3BDA">
        <w:rPr>
          <w:rFonts w:ascii="Aptos" w:hAnsi="Aptos"/>
          <w:sz w:val="24"/>
          <w:szCs w:val="24"/>
        </w:rPr>
        <w:t xml:space="preserve"> </w:t>
      </w:r>
    </w:p>
    <w:p w14:paraId="6F7BB381" w14:textId="41CA5433" w:rsidR="003F3BDA" w:rsidRPr="00033E80" w:rsidRDefault="00033E80" w:rsidP="00033E80">
      <w:pPr>
        <w:pStyle w:val="Paragrafoelenco"/>
        <w:numPr>
          <w:ilvl w:val="0"/>
          <w:numId w:val="7"/>
        </w:numPr>
        <w:spacing w:after="0" w:line="276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Corte di Assise</w:t>
      </w:r>
    </w:p>
    <w:p w14:paraId="1D4DF42F" w14:textId="5892FC1F" w:rsidR="00660DC7" w:rsidRPr="00033E80" w:rsidRDefault="00033E80" w:rsidP="00033E80">
      <w:pPr>
        <w:pStyle w:val="Paragrafoelenco"/>
        <w:numPr>
          <w:ilvl w:val="0"/>
          <w:numId w:val="7"/>
        </w:numPr>
        <w:spacing w:after="0" w:line="276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Corte di Assise di Appello</w:t>
      </w:r>
    </w:p>
    <w:p w14:paraId="71641F2F" w14:textId="69D52905" w:rsidR="00927D39" w:rsidRPr="00927D39" w:rsidRDefault="00927D39" w:rsidP="008273AD">
      <w:pPr>
        <w:spacing w:after="0" w:line="276" w:lineRule="auto"/>
        <w:jc w:val="center"/>
        <w:rPr>
          <w:rFonts w:ascii="Aptos" w:hAnsi="Aptos"/>
          <w:sz w:val="24"/>
          <w:szCs w:val="24"/>
        </w:rPr>
      </w:pPr>
      <w:r w:rsidRPr="00927D39">
        <w:rPr>
          <w:rFonts w:ascii="Aptos" w:hAnsi="Aptos"/>
          <w:b/>
          <w:bCs/>
          <w:sz w:val="24"/>
          <w:szCs w:val="24"/>
        </w:rPr>
        <w:t>a tal fine</w:t>
      </w:r>
      <w:r>
        <w:rPr>
          <w:rFonts w:ascii="Aptos" w:hAnsi="Aptos"/>
          <w:sz w:val="24"/>
          <w:szCs w:val="24"/>
        </w:rPr>
        <w:t xml:space="preserve"> </w:t>
      </w:r>
      <w:r w:rsidRPr="00927D39">
        <w:rPr>
          <w:rFonts w:ascii="Aptos" w:hAnsi="Aptos"/>
          <w:b/>
          <w:bCs/>
          <w:sz w:val="24"/>
          <w:szCs w:val="24"/>
        </w:rPr>
        <w:t>DICHIARA</w:t>
      </w:r>
    </w:p>
    <w:p w14:paraId="7C2806A4" w14:textId="146FAA8B" w:rsidR="00927D39" w:rsidRPr="00927D39" w:rsidRDefault="00927D39" w:rsidP="008273AD">
      <w:pPr>
        <w:spacing w:after="0" w:line="276" w:lineRule="auto"/>
        <w:jc w:val="both"/>
        <w:rPr>
          <w:rFonts w:ascii="Aptos" w:hAnsi="Aptos"/>
          <w:sz w:val="24"/>
          <w:szCs w:val="24"/>
        </w:rPr>
      </w:pPr>
      <w:r w:rsidRPr="00927D39">
        <w:rPr>
          <w:rFonts w:ascii="Aptos" w:hAnsi="Aptos"/>
          <w:sz w:val="24"/>
          <w:szCs w:val="24"/>
        </w:rPr>
        <w:t>consapevole delle responsabilità penali previste dagli artt. 46, 47 e 76 del D.P.R. 28/12/2000 n. 445 e dall’art. 495 del Codice Penale in caso di dichiarazioni mendaci</w:t>
      </w:r>
      <w:r>
        <w:rPr>
          <w:rFonts w:ascii="Aptos" w:hAnsi="Aptos"/>
          <w:sz w:val="24"/>
          <w:szCs w:val="24"/>
        </w:rPr>
        <w:t>;</w:t>
      </w:r>
    </w:p>
    <w:p w14:paraId="508EB50C" w14:textId="4D2DD7FC" w:rsidR="00927D39" w:rsidRDefault="00927D39" w:rsidP="008273AD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="Aptos" w:hAnsi="Aptos"/>
          <w:sz w:val="24"/>
          <w:szCs w:val="24"/>
        </w:rPr>
      </w:pPr>
      <w:r w:rsidRPr="00927D39">
        <w:rPr>
          <w:rFonts w:ascii="Aptos" w:hAnsi="Aptos"/>
          <w:sz w:val="24"/>
          <w:szCs w:val="24"/>
        </w:rPr>
        <w:t xml:space="preserve">di essere </w:t>
      </w:r>
      <w:r w:rsidR="00033E80" w:rsidRPr="00033E80">
        <w:rPr>
          <w:rFonts w:ascii="Aptos" w:hAnsi="Aptos"/>
          <w:sz w:val="24"/>
          <w:szCs w:val="24"/>
        </w:rPr>
        <w:t>cittadino italiano, di buona condotta morale ed in godimento dei diritti civili e politici</w:t>
      </w:r>
      <w:r w:rsidRPr="00927D39">
        <w:rPr>
          <w:rFonts w:ascii="Aptos" w:hAnsi="Aptos"/>
          <w:sz w:val="24"/>
          <w:szCs w:val="24"/>
        </w:rPr>
        <w:t>;</w:t>
      </w:r>
    </w:p>
    <w:p w14:paraId="165FFF30" w14:textId="742047B4" w:rsidR="00927D39" w:rsidRDefault="00927D39" w:rsidP="008273AD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="Aptos" w:hAnsi="Aptos"/>
          <w:sz w:val="24"/>
          <w:szCs w:val="24"/>
        </w:rPr>
      </w:pPr>
      <w:r w:rsidRPr="00927D39">
        <w:rPr>
          <w:rFonts w:ascii="Aptos" w:hAnsi="Aptos"/>
          <w:sz w:val="24"/>
          <w:szCs w:val="24"/>
        </w:rPr>
        <w:t>di essere in possesso del seguente titolo di studio ___________________________________ conseguito presso l’Istituto __________________________________ nell’anno _________</w:t>
      </w:r>
      <w:r>
        <w:rPr>
          <w:rFonts w:ascii="Aptos" w:hAnsi="Aptos"/>
          <w:sz w:val="24"/>
          <w:szCs w:val="24"/>
        </w:rPr>
        <w:t>;</w:t>
      </w:r>
    </w:p>
    <w:p w14:paraId="2A39528A" w14:textId="156BC0D9" w:rsidR="00927D39" w:rsidRDefault="00927D39" w:rsidP="008273AD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="Aptos" w:hAnsi="Aptos"/>
          <w:sz w:val="24"/>
          <w:szCs w:val="24"/>
        </w:rPr>
      </w:pPr>
      <w:r w:rsidRPr="00927D39">
        <w:rPr>
          <w:rFonts w:ascii="Aptos" w:hAnsi="Aptos"/>
          <w:sz w:val="24"/>
          <w:szCs w:val="24"/>
        </w:rPr>
        <w:t xml:space="preserve">di esercitare la professione / essere nella condizione di </w:t>
      </w:r>
      <w:r>
        <w:rPr>
          <w:rFonts w:ascii="Aptos" w:hAnsi="Aptos"/>
          <w:sz w:val="24"/>
          <w:szCs w:val="24"/>
        </w:rPr>
        <w:t>__________________________________</w:t>
      </w:r>
      <w:r w:rsidRPr="00927D39">
        <w:rPr>
          <w:rFonts w:ascii="Aptos" w:hAnsi="Aptos"/>
          <w:sz w:val="24"/>
          <w:szCs w:val="24"/>
        </w:rPr>
        <w:t>___</w:t>
      </w:r>
      <w:r>
        <w:rPr>
          <w:rFonts w:ascii="Aptos" w:hAnsi="Aptos"/>
          <w:sz w:val="24"/>
          <w:szCs w:val="24"/>
        </w:rPr>
        <w:t>;</w:t>
      </w:r>
    </w:p>
    <w:p w14:paraId="5810A31D" w14:textId="7645EE2C" w:rsidR="00033E80" w:rsidRPr="00660DC7" w:rsidRDefault="00033E80" w:rsidP="00033E80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="Aptos" w:hAnsi="Aptos"/>
          <w:sz w:val="24"/>
          <w:szCs w:val="24"/>
        </w:rPr>
      </w:pPr>
      <w:r w:rsidRPr="00033E80">
        <w:rPr>
          <w:rFonts w:ascii="Aptos" w:hAnsi="Aptos"/>
          <w:sz w:val="24"/>
          <w:szCs w:val="24"/>
        </w:rPr>
        <w:t>Di non incorrere in alcuna delle cause di incompatibilità per l’Ufficio di Giudice Popolare previste dall’art.12 della Legge 10 aprile 1951, n.287</w:t>
      </w:r>
      <w:r>
        <w:rPr>
          <w:rFonts w:ascii="Aptos" w:hAnsi="Aptos"/>
          <w:sz w:val="24"/>
          <w:szCs w:val="24"/>
        </w:rPr>
        <w:t>;</w:t>
      </w:r>
    </w:p>
    <w:p w14:paraId="6C0F20A6" w14:textId="2AC67F91" w:rsidR="00660DC7" w:rsidRPr="00660DC7" w:rsidRDefault="00660DC7" w:rsidP="00660DC7">
      <w:pPr>
        <w:pStyle w:val="Paragrafoelenco"/>
        <w:spacing w:after="0" w:line="276" w:lineRule="auto"/>
        <w:ind w:left="360"/>
        <w:jc w:val="both"/>
        <w:rPr>
          <w:rFonts w:ascii="Aptos" w:hAnsi="Aptos"/>
          <w:sz w:val="24"/>
          <w:szCs w:val="24"/>
        </w:rPr>
      </w:pPr>
    </w:p>
    <w:p w14:paraId="7BAAB430" w14:textId="77777777" w:rsidR="00E745A9" w:rsidRDefault="00E745A9" w:rsidP="00927D39">
      <w:pPr>
        <w:pStyle w:val="Textbody"/>
        <w:tabs>
          <w:tab w:val="left" w:pos="717"/>
        </w:tabs>
        <w:spacing w:line="360" w:lineRule="auto"/>
        <w:jc w:val="both"/>
        <w:rPr>
          <w:b w:val="0"/>
          <w:bCs w:val="0"/>
          <w:sz w:val="22"/>
          <w:szCs w:val="22"/>
        </w:rPr>
      </w:pPr>
    </w:p>
    <w:p w14:paraId="2B3930C7" w14:textId="6E9116E0" w:rsidR="00927D39" w:rsidRDefault="00927D39" w:rsidP="00927D39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927D39">
        <w:rPr>
          <w:rFonts w:ascii="Aptos" w:hAnsi="Aptos"/>
          <w:sz w:val="24"/>
          <w:szCs w:val="24"/>
        </w:rPr>
        <w:t xml:space="preserve">Gianico, ____/____/______ </w:t>
      </w:r>
      <w:r w:rsidRPr="00927D39">
        <w:rPr>
          <w:rFonts w:ascii="Aptos" w:hAnsi="Aptos"/>
          <w:sz w:val="24"/>
          <w:szCs w:val="24"/>
        </w:rPr>
        <w:tab/>
      </w:r>
      <w:r w:rsidRPr="00927D39">
        <w:rPr>
          <w:rFonts w:ascii="Aptos" w:hAnsi="Aptos"/>
          <w:sz w:val="24"/>
          <w:szCs w:val="24"/>
        </w:rPr>
        <w:tab/>
      </w:r>
      <w:r w:rsidRPr="00927D39"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 w:rsidRPr="00927D39">
        <w:rPr>
          <w:rFonts w:ascii="Aptos" w:hAnsi="Aptos"/>
          <w:sz w:val="24"/>
          <w:szCs w:val="24"/>
        </w:rPr>
        <w:t>Il dichiarante</w:t>
      </w:r>
      <w:r>
        <w:rPr>
          <w:rFonts w:ascii="Aptos" w:hAnsi="Aptos"/>
          <w:sz w:val="24"/>
          <w:szCs w:val="24"/>
        </w:rPr>
        <w:t xml:space="preserve"> ___</w:t>
      </w:r>
      <w:r w:rsidRPr="00927D39">
        <w:rPr>
          <w:rFonts w:ascii="Aptos" w:hAnsi="Aptos"/>
          <w:sz w:val="24"/>
          <w:szCs w:val="24"/>
        </w:rPr>
        <w:t>_____________________________</w:t>
      </w:r>
      <w:r>
        <w:rPr>
          <w:rFonts w:ascii="Aptos" w:hAnsi="Aptos"/>
          <w:sz w:val="24"/>
          <w:szCs w:val="24"/>
        </w:rPr>
        <w:t>_____</w:t>
      </w:r>
    </w:p>
    <w:p w14:paraId="6AA0943D" w14:textId="5E392806" w:rsidR="00927D39" w:rsidRDefault="00B45595" w:rsidP="00660DC7">
      <w:pPr>
        <w:spacing w:after="0" w:line="240" w:lineRule="auto"/>
        <w:jc w:val="right"/>
        <w:rPr>
          <w:rFonts w:ascii="Aptos" w:hAnsi="Aptos"/>
          <w:i/>
          <w:iCs/>
        </w:rPr>
      </w:pPr>
      <w:r w:rsidRPr="00660DC7">
        <w:rPr>
          <w:rFonts w:ascii="Aptos" w:hAnsi="Aptos"/>
          <w:i/>
          <w:iCs/>
        </w:rPr>
        <w:t>*si allega copia del documento d’identità</w:t>
      </w:r>
    </w:p>
    <w:p w14:paraId="40CB273B" w14:textId="4F279186" w:rsidR="00033E80" w:rsidRDefault="00033E80" w:rsidP="00660DC7">
      <w:pPr>
        <w:spacing w:after="0" w:line="240" w:lineRule="auto"/>
        <w:jc w:val="right"/>
        <w:rPr>
          <w:rFonts w:ascii="Aptos" w:hAnsi="Aptos"/>
          <w:i/>
          <w:iCs/>
        </w:rPr>
      </w:pPr>
      <w:r w:rsidRPr="00033E80">
        <w:rPr>
          <w:rFonts w:ascii="Aptos" w:hAnsi="Aptos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E39C15" wp14:editId="3C06AF27">
                <wp:simplePos x="0" y="0"/>
                <wp:positionH relativeFrom="margin">
                  <wp:align>right</wp:align>
                </wp:positionH>
                <wp:positionV relativeFrom="margin">
                  <wp:posOffset>6549390</wp:posOffset>
                </wp:positionV>
                <wp:extent cx="6619875" cy="2581275"/>
                <wp:effectExtent l="0" t="0" r="28575" b="28575"/>
                <wp:wrapSquare wrapText="bothSides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258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A7BE5" w14:textId="38842AA8" w:rsidR="00033E80" w:rsidRPr="00033E80" w:rsidRDefault="00033E80" w:rsidP="00033E80">
                            <w:pPr>
                              <w:spacing w:after="0" w:line="240" w:lineRule="auto"/>
                              <w:rPr>
                                <w:rFonts w:ascii="Aptos" w:hAnsi="Apto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33E80">
                              <w:rPr>
                                <w:rFonts w:ascii="Aptos" w:hAnsi="Aptos"/>
                                <w:b/>
                                <w:bCs/>
                                <w:sz w:val="20"/>
                                <w:szCs w:val="20"/>
                              </w:rPr>
                              <w:t>LEGGE 10 APRILE 1951, N. 287</w:t>
                            </w:r>
                          </w:p>
                          <w:p w14:paraId="404FAD39" w14:textId="77777777" w:rsidR="00033E80" w:rsidRPr="00033E80" w:rsidRDefault="00033E80" w:rsidP="00033E80">
                            <w:pPr>
                              <w:pStyle w:val="Paragrafoelenco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</w:pPr>
                            <w:r w:rsidRPr="00033E80">
                              <w:rPr>
                                <w:rFonts w:ascii="Aptos" w:hAnsi="Aptos"/>
                                <w:b/>
                                <w:sz w:val="20"/>
                                <w:szCs w:val="20"/>
                              </w:rPr>
                              <w:t>Art.9   - Requisiti dei giudici popolari delle Corti di Assise</w:t>
                            </w:r>
                          </w:p>
                          <w:p w14:paraId="4BB543EA" w14:textId="77777777" w:rsidR="00033E80" w:rsidRPr="00033E80" w:rsidRDefault="00033E80" w:rsidP="00033E80">
                            <w:pPr>
                              <w:spacing w:after="0" w:line="240" w:lineRule="auto"/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</w:pPr>
                            <w:r w:rsidRPr="00033E80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I giudici popolari per le Corti d’Assise devono essere in possesso dei seguenti requisiti:</w:t>
                            </w:r>
                          </w:p>
                          <w:p w14:paraId="03FB4A8B" w14:textId="77777777" w:rsidR="00033E80" w:rsidRPr="00033E80" w:rsidRDefault="00033E80" w:rsidP="00033E80">
                            <w:pPr>
                              <w:numPr>
                                <w:ilvl w:val="0"/>
                                <w:numId w:val="8"/>
                              </w:numPr>
                              <w:suppressAutoHyphens/>
                              <w:spacing w:after="0" w:line="240" w:lineRule="auto"/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</w:pPr>
                            <w:r w:rsidRPr="00033E80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Cittadinanza italiana e godimento dei diritti civili e politici,</w:t>
                            </w:r>
                          </w:p>
                          <w:p w14:paraId="5A676480" w14:textId="77777777" w:rsidR="00033E80" w:rsidRPr="00033E80" w:rsidRDefault="00033E80" w:rsidP="00033E80">
                            <w:pPr>
                              <w:numPr>
                                <w:ilvl w:val="0"/>
                                <w:numId w:val="8"/>
                              </w:numPr>
                              <w:suppressAutoHyphens/>
                              <w:spacing w:after="0" w:line="240" w:lineRule="auto"/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</w:pPr>
                            <w:r w:rsidRPr="00033E80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Buona condotta morale,</w:t>
                            </w:r>
                          </w:p>
                          <w:p w14:paraId="4B877092" w14:textId="77777777" w:rsidR="00033E80" w:rsidRPr="00033E80" w:rsidRDefault="00033E80" w:rsidP="00033E80">
                            <w:pPr>
                              <w:numPr>
                                <w:ilvl w:val="0"/>
                                <w:numId w:val="8"/>
                              </w:numPr>
                              <w:suppressAutoHyphens/>
                              <w:spacing w:after="0" w:line="240" w:lineRule="auto"/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</w:pPr>
                            <w:r w:rsidRPr="00033E80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Età non inferiore ai 30 e non superiore ai 65 anni,</w:t>
                            </w:r>
                          </w:p>
                          <w:p w14:paraId="25F6645C" w14:textId="77777777" w:rsidR="00033E80" w:rsidRPr="00033E80" w:rsidRDefault="00033E80" w:rsidP="00033E80">
                            <w:pPr>
                              <w:numPr>
                                <w:ilvl w:val="0"/>
                                <w:numId w:val="8"/>
                              </w:numPr>
                              <w:suppressAutoHyphens/>
                              <w:spacing w:after="0" w:line="240" w:lineRule="auto"/>
                              <w:rPr>
                                <w:rFonts w:ascii="Aptos" w:hAnsi="Aptos"/>
                                <w:b/>
                                <w:sz w:val="20"/>
                                <w:szCs w:val="20"/>
                              </w:rPr>
                            </w:pPr>
                            <w:r w:rsidRPr="00033E80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Titolo di studio di scuola media di primo grado, di qualsiasi tipo.</w:t>
                            </w:r>
                          </w:p>
                          <w:p w14:paraId="3A27980C" w14:textId="77777777" w:rsidR="00033E80" w:rsidRPr="00033E80" w:rsidRDefault="00033E80" w:rsidP="00033E80">
                            <w:pPr>
                              <w:pStyle w:val="Paragrafoelenco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</w:pPr>
                            <w:r w:rsidRPr="00033E80">
                              <w:rPr>
                                <w:rFonts w:ascii="Aptos" w:hAnsi="Aptos"/>
                                <w:b/>
                                <w:sz w:val="20"/>
                                <w:szCs w:val="20"/>
                              </w:rPr>
                              <w:t>Art.10 - Requisiti dei giudici popolari delle Corti di Assise di Appello</w:t>
                            </w:r>
                          </w:p>
                          <w:p w14:paraId="1C00D882" w14:textId="77777777" w:rsidR="00033E80" w:rsidRPr="00033E80" w:rsidRDefault="00033E80" w:rsidP="00033E80">
                            <w:pPr>
                              <w:spacing w:after="0" w:line="240" w:lineRule="auto"/>
                              <w:rPr>
                                <w:rFonts w:ascii="Aptos" w:hAnsi="Aptos"/>
                                <w:b/>
                                <w:sz w:val="20"/>
                                <w:szCs w:val="20"/>
                              </w:rPr>
                            </w:pPr>
                            <w:r w:rsidRPr="00033E80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I giudici popolari delle Corti d’Assise e di Appello, oltre ai requisiti stabiliti dall’articolo precedente, devono essere in possesso del titolo di studio di scuola media di secondo grado, di qualsiasi tipo.</w:t>
                            </w:r>
                          </w:p>
                          <w:p w14:paraId="00B43A3B" w14:textId="77777777" w:rsidR="00033E80" w:rsidRPr="00033E80" w:rsidRDefault="00033E80" w:rsidP="00033E80">
                            <w:pPr>
                              <w:pStyle w:val="Paragrafoelenco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</w:pPr>
                            <w:r w:rsidRPr="00033E80">
                              <w:rPr>
                                <w:rFonts w:ascii="Aptos" w:hAnsi="Aptos"/>
                                <w:b/>
                                <w:sz w:val="20"/>
                                <w:szCs w:val="20"/>
                              </w:rPr>
                              <w:t>Art. 12- Incompatibilità con l’ufficio di giudice popolare</w:t>
                            </w:r>
                          </w:p>
                          <w:p w14:paraId="1D2A9B30" w14:textId="77777777" w:rsidR="00033E80" w:rsidRPr="00033E80" w:rsidRDefault="00033E80" w:rsidP="00033E80">
                            <w:pPr>
                              <w:spacing w:after="0" w:line="240" w:lineRule="auto"/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</w:pPr>
                            <w:r w:rsidRPr="00033E80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Non possono assumere l’ufficio di giudice popolare:</w:t>
                            </w:r>
                          </w:p>
                          <w:p w14:paraId="06904B4C" w14:textId="77777777" w:rsidR="00033E80" w:rsidRPr="00033E80" w:rsidRDefault="00033E80" w:rsidP="00033E80">
                            <w:pPr>
                              <w:numPr>
                                <w:ilvl w:val="0"/>
                                <w:numId w:val="9"/>
                              </w:numPr>
                              <w:suppressAutoHyphens/>
                              <w:spacing w:after="0" w:line="240" w:lineRule="auto"/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</w:pPr>
                            <w:r w:rsidRPr="00033E80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I magistrati e, in generale, i funzionari in attività di servizio appartenenti o addetti all’ordine giudiziario;</w:t>
                            </w:r>
                          </w:p>
                          <w:p w14:paraId="68A54CD4" w14:textId="77777777" w:rsidR="00033E80" w:rsidRPr="00033E80" w:rsidRDefault="00033E80" w:rsidP="00033E80">
                            <w:pPr>
                              <w:numPr>
                                <w:ilvl w:val="0"/>
                                <w:numId w:val="9"/>
                              </w:numPr>
                              <w:suppressAutoHyphens/>
                              <w:spacing w:after="0" w:line="240" w:lineRule="auto"/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</w:pPr>
                            <w:r w:rsidRPr="00033E80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Gli appartenenti alle forze armate dello Stato ed a qualsiasi organo di polizia, anche se non dipende dallo Stato in attività di servizio;</w:t>
                            </w:r>
                          </w:p>
                          <w:p w14:paraId="239B56AC" w14:textId="2CDE3912" w:rsidR="00033E80" w:rsidRPr="00033E80" w:rsidRDefault="00033E80" w:rsidP="00033E80">
                            <w:pPr>
                              <w:numPr>
                                <w:ilvl w:val="0"/>
                                <w:numId w:val="9"/>
                              </w:numPr>
                              <w:suppressAutoHyphens/>
                              <w:spacing w:after="0" w:line="240" w:lineRule="auto"/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</w:pPr>
                            <w:r w:rsidRPr="00033E80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I ministri di qualsiasi culto e i religiosi di ogni ordine a congregazione.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39C15" id="_x0000_s1027" type="#_x0000_t202" style="position:absolute;left:0;text-align:left;margin-left:470.05pt;margin-top:515.7pt;width:521.25pt;height:203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">
                <v:textbox>
                  <w:txbxContent>
                    <w:p w14:paraId="0E5A7BE5" w14:textId="38842AA8" w:rsidR="00033E80" w:rsidRPr="00033E80" w:rsidRDefault="00033E80" w:rsidP="00033E80">
                      <w:pPr>
                        <w:spacing w:after="0" w:line="240" w:lineRule="auto"/>
                        <w:rPr>
                          <w:rFonts w:ascii="Aptos" w:hAnsi="Aptos"/>
                          <w:b/>
                          <w:bCs/>
                          <w:sz w:val="20"/>
                          <w:szCs w:val="20"/>
                        </w:rPr>
                      </w:pPr>
                      <w:r w:rsidRPr="00033E80">
                        <w:rPr>
                          <w:rFonts w:ascii="Aptos" w:hAnsi="Aptos"/>
                          <w:b/>
                          <w:bCs/>
                          <w:sz w:val="20"/>
                          <w:szCs w:val="20"/>
                        </w:rPr>
                        <w:t>LEGGE 10 APRILE 1951, N. 287</w:t>
                      </w:r>
                    </w:p>
                    <w:p w14:paraId="404FAD39" w14:textId="77777777" w:rsidR="00033E80" w:rsidRPr="00033E80" w:rsidRDefault="00033E80" w:rsidP="00033E80">
                      <w:pPr>
                        <w:pStyle w:val="Paragrafoelenco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Aptos" w:hAnsi="Aptos"/>
                          <w:sz w:val="20"/>
                          <w:szCs w:val="20"/>
                        </w:rPr>
                      </w:pPr>
                      <w:r w:rsidRPr="00033E80">
                        <w:rPr>
                          <w:rFonts w:ascii="Aptos" w:hAnsi="Aptos"/>
                          <w:b/>
                          <w:sz w:val="20"/>
                          <w:szCs w:val="20"/>
                        </w:rPr>
                        <w:t>Art.9   - Requisiti dei giudici popolari delle Corti di Assise</w:t>
                      </w:r>
                    </w:p>
                    <w:p w14:paraId="4BB543EA" w14:textId="77777777" w:rsidR="00033E80" w:rsidRPr="00033E80" w:rsidRDefault="00033E80" w:rsidP="00033E80">
                      <w:pPr>
                        <w:spacing w:after="0" w:line="240" w:lineRule="auto"/>
                        <w:rPr>
                          <w:rFonts w:ascii="Aptos" w:hAnsi="Aptos"/>
                          <w:sz w:val="20"/>
                          <w:szCs w:val="20"/>
                        </w:rPr>
                      </w:pPr>
                      <w:r w:rsidRPr="00033E80">
                        <w:rPr>
                          <w:rFonts w:ascii="Aptos" w:hAnsi="Aptos"/>
                          <w:sz w:val="20"/>
                          <w:szCs w:val="20"/>
                        </w:rPr>
                        <w:t>I giudici popolari per le Corti d’Assise devono essere in possesso dei seguenti requisiti:</w:t>
                      </w:r>
                    </w:p>
                    <w:p w14:paraId="03FB4A8B" w14:textId="77777777" w:rsidR="00033E80" w:rsidRPr="00033E80" w:rsidRDefault="00033E80" w:rsidP="00033E80">
                      <w:pPr>
                        <w:numPr>
                          <w:ilvl w:val="0"/>
                          <w:numId w:val="8"/>
                        </w:numPr>
                        <w:suppressAutoHyphens/>
                        <w:spacing w:after="0" w:line="240" w:lineRule="auto"/>
                        <w:rPr>
                          <w:rFonts w:ascii="Aptos" w:hAnsi="Aptos"/>
                          <w:sz w:val="20"/>
                          <w:szCs w:val="20"/>
                        </w:rPr>
                      </w:pPr>
                      <w:r w:rsidRPr="00033E80">
                        <w:rPr>
                          <w:rFonts w:ascii="Aptos" w:hAnsi="Aptos"/>
                          <w:sz w:val="20"/>
                          <w:szCs w:val="20"/>
                        </w:rPr>
                        <w:t>Cittadinanza italiana e godimento dei diritti civili e politici,</w:t>
                      </w:r>
                    </w:p>
                    <w:p w14:paraId="5A676480" w14:textId="77777777" w:rsidR="00033E80" w:rsidRPr="00033E80" w:rsidRDefault="00033E80" w:rsidP="00033E80">
                      <w:pPr>
                        <w:numPr>
                          <w:ilvl w:val="0"/>
                          <w:numId w:val="8"/>
                        </w:numPr>
                        <w:suppressAutoHyphens/>
                        <w:spacing w:after="0" w:line="240" w:lineRule="auto"/>
                        <w:rPr>
                          <w:rFonts w:ascii="Aptos" w:hAnsi="Aptos"/>
                          <w:sz w:val="20"/>
                          <w:szCs w:val="20"/>
                        </w:rPr>
                      </w:pPr>
                      <w:r w:rsidRPr="00033E80">
                        <w:rPr>
                          <w:rFonts w:ascii="Aptos" w:hAnsi="Aptos"/>
                          <w:sz w:val="20"/>
                          <w:szCs w:val="20"/>
                        </w:rPr>
                        <w:t>Buona condotta morale,</w:t>
                      </w:r>
                    </w:p>
                    <w:p w14:paraId="4B877092" w14:textId="77777777" w:rsidR="00033E80" w:rsidRPr="00033E80" w:rsidRDefault="00033E80" w:rsidP="00033E80">
                      <w:pPr>
                        <w:numPr>
                          <w:ilvl w:val="0"/>
                          <w:numId w:val="8"/>
                        </w:numPr>
                        <w:suppressAutoHyphens/>
                        <w:spacing w:after="0" w:line="240" w:lineRule="auto"/>
                        <w:rPr>
                          <w:rFonts w:ascii="Aptos" w:hAnsi="Aptos"/>
                          <w:sz w:val="20"/>
                          <w:szCs w:val="20"/>
                        </w:rPr>
                      </w:pPr>
                      <w:r w:rsidRPr="00033E80">
                        <w:rPr>
                          <w:rFonts w:ascii="Aptos" w:hAnsi="Aptos"/>
                          <w:sz w:val="20"/>
                          <w:szCs w:val="20"/>
                        </w:rPr>
                        <w:t>Età non inferiore ai 30 e non superiore ai 65 anni,</w:t>
                      </w:r>
                    </w:p>
                    <w:p w14:paraId="25F6645C" w14:textId="77777777" w:rsidR="00033E80" w:rsidRPr="00033E80" w:rsidRDefault="00033E80" w:rsidP="00033E80">
                      <w:pPr>
                        <w:numPr>
                          <w:ilvl w:val="0"/>
                          <w:numId w:val="8"/>
                        </w:numPr>
                        <w:suppressAutoHyphens/>
                        <w:spacing w:after="0" w:line="240" w:lineRule="auto"/>
                        <w:rPr>
                          <w:rFonts w:ascii="Aptos" w:hAnsi="Aptos"/>
                          <w:b/>
                          <w:sz w:val="20"/>
                          <w:szCs w:val="20"/>
                        </w:rPr>
                      </w:pPr>
                      <w:r w:rsidRPr="00033E80">
                        <w:rPr>
                          <w:rFonts w:ascii="Aptos" w:hAnsi="Aptos"/>
                          <w:sz w:val="20"/>
                          <w:szCs w:val="20"/>
                        </w:rPr>
                        <w:t>Titolo di studio di scuola media di primo grado, di qualsiasi tipo.</w:t>
                      </w:r>
                    </w:p>
                    <w:p w14:paraId="3A27980C" w14:textId="77777777" w:rsidR="00033E80" w:rsidRPr="00033E80" w:rsidRDefault="00033E80" w:rsidP="00033E80">
                      <w:pPr>
                        <w:pStyle w:val="Paragrafoelenco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Aptos" w:hAnsi="Aptos"/>
                          <w:sz w:val="20"/>
                          <w:szCs w:val="20"/>
                        </w:rPr>
                      </w:pPr>
                      <w:r w:rsidRPr="00033E80">
                        <w:rPr>
                          <w:rFonts w:ascii="Aptos" w:hAnsi="Aptos"/>
                          <w:b/>
                          <w:sz w:val="20"/>
                          <w:szCs w:val="20"/>
                        </w:rPr>
                        <w:t>Art.10 - Requisiti dei giudici popolari delle Corti di Assise di Appello</w:t>
                      </w:r>
                    </w:p>
                    <w:p w14:paraId="1C00D882" w14:textId="77777777" w:rsidR="00033E80" w:rsidRPr="00033E80" w:rsidRDefault="00033E80" w:rsidP="00033E80">
                      <w:pPr>
                        <w:spacing w:after="0" w:line="240" w:lineRule="auto"/>
                        <w:rPr>
                          <w:rFonts w:ascii="Aptos" w:hAnsi="Aptos"/>
                          <w:b/>
                          <w:sz w:val="20"/>
                          <w:szCs w:val="20"/>
                        </w:rPr>
                      </w:pPr>
                      <w:r w:rsidRPr="00033E80">
                        <w:rPr>
                          <w:rFonts w:ascii="Aptos" w:hAnsi="Aptos"/>
                          <w:sz w:val="20"/>
                          <w:szCs w:val="20"/>
                        </w:rPr>
                        <w:t>I giudici popolari delle Corti d’Assise e di Appello, oltre ai requisiti stabiliti dall’articolo precedente, devono essere in possesso del titolo di studio di scuola media di secondo grado, di qualsiasi tipo.</w:t>
                      </w:r>
                    </w:p>
                    <w:p w14:paraId="00B43A3B" w14:textId="77777777" w:rsidR="00033E80" w:rsidRPr="00033E80" w:rsidRDefault="00033E80" w:rsidP="00033E80">
                      <w:pPr>
                        <w:pStyle w:val="Paragrafoelenco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Aptos" w:hAnsi="Aptos"/>
                          <w:sz w:val="20"/>
                          <w:szCs w:val="20"/>
                        </w:rPr>
                      </w:pPr>
                      <w:r w:rsidRPr="00033E80">
                        <w:rPr>
                          <w:rFonts w:ascii="Aptos" w:hAnsi="Aptos"/>
                          <w:b/>
                          <w:sz w:val="20"/>
                          <w:szCs w:val="20"/>
                        </w:rPr>
                        <w:t>Art. 12- Incompatibilità con l’ufficio di giudice popolare</w:t>
                      </w:r>
                    </w:p>
                    <w:p w14:paraId="1D2A9B30" w14:textId="77777777" w:rsidR="00033E80" w:rsidRPr="00033E80" w:rsidRDefault="00033E80" w:rsidP="00033E80">
                      <w:pPr>
                        <w:spacing w:after="0" w:line="240" w:lineRule="auto"/>
                        <w:rPr>
                          <w:rFonts w:ascii="Aptos" w:hAnsi="Aptos"/>
                          <w:sz w:val="20"/>
                          <w:szCs w:val="20"/>
                        </w:rPr>
                      </w:pPr>
                      <w:r w:rsidRPr="00033E80">
                        <w:rPr>
                          <w:rFonts w:ascii="Aptos" w:hAnsi="Aptos"/>
                          <w:sz w:val="20"/>
                          <w:szCs w:val="20"/>
                        </w:rPr>
                        <w:t>Non possono assumere l’ufficio di giudice popolare:</w:t>
                      </w:r>
                    </w:p>
                    <w:p w14:paraId="06904B4C" w14:textId="77777777" w:rsidR="00033E80" w:rsidRPr="00033E80" w:rsidRDefault="00033E80" w:rsidP="00033E80">
                      <w:pPr>
                        <w:numPr>
                          <w:ilvl w:val="0"/>
                          <w:numId w:val="9"/>
                        </w:numPr>
                        <w:suppressAutoHyphens/>
                        <w:spacing w:after="0" w:line="240" w:lineRule="auto"/>
                        <w:rPr>
                          <w:rFonts w:ascii="Aptos" w:hAnsi="Aptos"/>
                          <w:sz w:val="20"/>
                          <w:szCs w:val="20"/>
                        </w:rPr>
                      </w:pPr>
                      <w:r w:rsidRPr="00033E80">
                        <w:rPr>
                          <w:rFonts w:ascii="Aptos" w:hAnsi="Aptos"/>
                          <w:sz w:val="20"/>
                          <w:szCs w:val="20"/>
                        </w:rPr>
                        <w:t>I magistrati e, in generale, i funzionari in attività di servizio appartenenti o addetti all’ordine giudiziario;</w:t>
                      </w:r>
                    </w:p>
                    <w:p w14:paraId="68A54CD4" w14:textId="77777777" w:rsidR="00033E80" w:rsidRPr="00033E80" w:rsidRDefault="00033E80" w:rsidP="00033E80">
                      <w:pPr>
                        <w:numPr>
                          <w:ilvl w:val="0"/>
                          <w:numId w:val="9"/>
                        </w:numPr>
                        <w:suppressAutoHyphens/>
                        <w:spacing w:after="0" w:line="240" w:lineRule="auto"/>
                        <w:rPr>
                          <w:rFonts w:ascii="Aptos" w:hAnsi="Aptos"/>
                          <w:sz w:val="20"/>
                          <w:szCs w:val="20"/>
                        </w:rPr>
                      </w:pPr>
                      <w:r w:rsidRPr="00033E80">
                        <w:rPr>
                          <w:rFonts w:ascii="Aptos" w:hAnsi="Aptos"/>
                          <w:sz w:val="20"/>
                          <w:szCs w:val="20"/>
                        </w:rPr>
                        <w:t>Gli appartenenti alle forze armate dello Stato ed a qualsiasi organo di polizia, anche se non dipende dallo Stato in attività di servizio;</w:t>
                      </w:r>
                    </w:p>
                    <w:p w14:paraId="239B56AC" w14:textId="2CDE3912" w:rsidR="00033E80" w:rsidRPr="00033E80" w:rsidRDefault="00033E80" w:rsidP="00033E80">
                      <w:pPr>
                        <w:numPr>
                          <w:ilvl w:val="0"/>
                          <w:numId w:val="9"/>
                        </w:numPr>
                        <w:suppressAutoHyphens/>
                        <w:spacing w:after="0" w:line="240" w:lineRule="auto"/>
                        <w:rPr>
                          <w:rFonts w:ascii="Aptos" w:hAnsi="Aptos"/>
                          <w:sz w:val="20"/>
                          <w:szCs w:val="20"/>
                        </w:rPr>
                      </w:pPr>
                      <w:r w:rsidRPr="00033E80">
                        <w:rPr>
                          <w:rFonts w:ascii="Aptos" w:hAnsi="Aptos"/>
                          <w:sz w:val="20"/>
                          <w:szCs w:val="20"/>
                        </w:rPr>
                        <w:t>I ministri di qualsiasi culto e i religiosi di ogni ordine a congregazione.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033E80" w:rsidSect="00660DC7">
      <w:pgSz w:w="11906" w:h="16838"/>
      <w:pgMar w:top="1701" w:right="720" w:bottom="720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6E4AD" w14:textId="77777777" w:rsidR="00B7756E" w:rsidRDefault="00B7756E" w:rsidP="000076B0">
      <w:pPr>
        <w:spacing w:after="0" w:line="240" w:lineRule="auto"/>
      </w:pPr>
      <w:r>
        <w:separator/>
      </w:r>
    </w:p>
  </w:endnote>
  <w:endnote w:type="continuationSeparator" w:id="0">
    <w:p w14:paraId="0E4FCA69" w14:textId="77777777" w:rsidR="00B7756E" w:rsidRDefault="00B7756E" w:rsidP="0000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6901D" w14:textId="77777777" w:rsidR="00B7756E" w:rsidRDefault="00B7756E" w:rsidP="000076B0">
      <w:pPr>
        <w:spacing w:after="0" w:line="240" w:lineRule="auto"/>
      </w:pPr>
      <w:r>
        <w:separator/>
      </w:r>
    </w:p>
  </w:footnote>
  <w:footnote w:type="continuationSeparator" w:id="0">
    <w:p w14:paraId="4F7B5BEC" w14:textId="77777777" w:rsidR="00B7756E" w:rsidRDefault="00B7756E" w:rsidP="0000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32C63A3E"/>
    <w:name w:val="WW8Num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1" w15:restartNumberingAfterBreak="0">
    <w:nsid w:val="00000006"/>
    <w:multiLevelType w:val="singleLevel"/>
    <w:tmpl w:val="00000006"/>
    <w:name w:val="WW8Num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126513"/>
    <w:multiLevelType w:val="hybridMultilevel"/>
    <w:tmpl w:val="A4364F7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DB4F98"/>
    <w:multiLevelType w:val="hybridMultilevel"/>
    <w:tmpl w:val="FA620896"/>
    <w:lvl w:ilvl="0" w:tplc="9B1E7B2C">
      <w:start w:val="1"/>
      <w:numFmt w:val="bullet"/>
      <w:lvlText w:val="-"/>
      <w:lvlJc w:val="left"/>
      <w:pPr>
        <w:ind w:left="786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B057379"/>
    <w:multiLevelType w:val="hybridMultilevel"/>
    <w:tmpl w:val="75DABDA6"/>
    <w:lvl w:ilvl="0" w:tplc="4D88C7E2">
      <w:start w:val="1"/>
      <w:numFmt w:val="bullet"/>
      <w:lvlText w:val="⃝"/>
      <w:lvlJc w:val="left"/>
      <w:pPr>
        <w:ind w:left="644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BE9254C"/>
    <w:multiLevelType w:val="hybridMultilevel"/>
    <w:tmpl w:val="32DC8048"/>
    <w:lvl w:ilvl="0" w:tplc="9B1E7B2C">
      <w:start w:val="1"/>
      <w:numFmt w:val="bullet"/>
      <w:lvlText w:val="-"/>
      <w:lvlJc w:val="left"/>
      <w:pPr>
        <w:ind w:left="644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2FF6E1D"/>
    <w:multiLevelType w:val="hybridMultilevel"/>
    <w:tmpl w:val="A6D2758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AD3028"/>
    <w:multiLevelType w:val="hybridMultilevel"/>
    <w:tmpl w:val="69960BB0"/>
    <w:lvl w:ilvl="0" w:tplc="BB78A3A0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50742"/>
    <w:multiLevelType w:val="hybridMultilevel"/>
    <w:tmpl w:val="2684F5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1A249D"/>
    <w:multiLevelType w:val="hybridMultilevel"/>
    <w:tmpl w:val="C00057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1896327">
    <w:abstractNumId w:val="4"/>
  </w:num>
  <w:num w:numId="2" w16cid:durableId="731387952">
    <w:abstractNumId w:val="2"/>
  </w:num>
  <w:num w:numId="3" w16cid:durableId="158665612">
    <w:abstractNumId w:val="5"/>
  </w:num>
  <w:num w:numId="4" w16cid:durableId="336277609">
    <w:abstractNumId w:val="8"/>
  </w:num>
  <w:num w:numId="5" w16cid:durableId="775180210">
    <w:abstractNumId w:val="3"/>
  </w:num>
  <w:num w:numId="6" w16cid:durableId="459767312">
    <w:abstractNumId w:val="9"/>
  </w:num>
  <w:num w:numId="7" w16cid:durableId="1902906523">
    <w:abstractNumId w:val="7"/>
  </w:num>
  <w:num w:numId="8" w16cid:durableId="814177457">
    <w:abstractNumId w:val="0"/>
  </w:num>
  <w:num w:numId="9" w16cid:durableId="817383793">
    <w:abstractNumId w:val="1"/>
  </w:num>
  <w:num w:numId="10" w16cid:durableId="447181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0D"/>
    <w:rsid w:val="000076B0"/>
    <w:rsid w:val="00033E80"/>
    <w:rsid w:val="00083700"/>
    <w:rsid w:val="000A5F81"/>
    <w:rsid w:val="000D15A1"/>
    <w:rsid w:val="000F31A4"/>
    <w:rsid w:val="0012070D"/>
    <w:rsid w:val="00157130"/>
    <w:rsid w:val="001E1AE4"/>
    <w:rsid w:val="002A5323"/>
    <w:rsid w:val="003A3C29"/>
    <w:rsid w:val="003F3BDA"/>
    <w:rsid w:val="00400A54"/>
    <w:rsid w:val="00474EB4"/>
    <w:rsid w:val="00660DC7"/>
    <w:rsid w:val="0066233B"/>
    <w:rsid w:val="006A62D0"/>
    <w:rsid w:val="006B2C4B"/>
    <w:rsid w:val="006F03D6"/>
    <w:rsid w:val="007153F5"/>
    <w:rsid w:val="0078731E"/>
    <w:rsid w:val="007A2D8E"/>
    <w:rsid w:val="007F005F"/>
    <w:rsid w:val="008273AD"/>
    <w:rsid w:val="00865D6C"/>
    <w:rsid w:val="008713FF"/>
    <w:rsid w:val="008A6D3F"/>
    <w:rsid w:val="00927D39"/>
    <w:rsid w:val="00934622"/>
    <w:rsid w:val="009D382F"/>
    <w:rsid w:val="009D6FEE"/>
    <w:rsid w:val="00AB76FB"/>
    <w:rsid w:val="00AC05D3"/>
    <w:rsid w:val="00B45595"/>
    <w:rsid w:val="00B60D27"/>
    <w:rsid w:val="00B652D4"/>
    <w:rsid w:val="00B7756E"/>
    <w:rsid w:val="00BA60AC"/>
    <w:rsid w:val="00C14334"/>
    <w:rsid w:val="00CA428B"/>
    <w:rsid w:val="00CD5381"/>
    <w:rsid w:val="00DB16B2"/>
    <w:rsid w:val="00E673DD"/>
    <w:rsid w:val="00E745A9"/>
    <w:rsid w:val="00F129B8"/>
    <w:rsid w:val="00F50E3A"/>
    <w:rsid w:val="00F8084C"/>
    <w:rsid w:val="00FA3865"/>
    <w:rsid w:val="00FE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B613F"/>
  <w15:chartTrackingRefBased/>
  <w15:docId w15:val="{562FE2AC-5F1A-4F57-A83C-A83D65EC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0DC7"/>
  </w:style>
  <w:style w:type="paragraph" w:styleId="Titolo1">
    <w:name w:val="heading 1"/>
    <w:basedOn w:val="Normale"/>
    <w:next w:val="Normale"/>
    <w:link w:val="Titolo1Carattere"/>
    <w:uiPriority w:val="9"/>
    <w:qFormat/>
    <w:rsid w:val="00120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20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207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20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207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207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207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207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207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207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207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207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2070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2070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2070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2070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2070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2070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20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20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20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20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20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2070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2070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2070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207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2070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2070D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9D6FEE"/>
    <w:pPr>
      <w:widowControl w:val="0"/>
      <w:autoSpaceDE w:val="0"/>
      <w:autoSpaceDN w:val="0"/>
      <w:spacing w:after="0" w:line="240" w:lineRule="auto"/>
      <w:ind w:left="1005"/>
      <w:jc w:val="both"/>
    </w:pPr>
    <w:rPr>
      <w:rFonts w:ascii="Verdana" w:eastAsia="Verdana" w:hAnsi="Verdana" w:cs="Verdana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D6FEE"/>
    <w:rPr>
      <w:rFonts w:ascii="Verdana" w:eastAsia="Verdana" w:hAnsi="Verdana" w:cs="Verdana"/>
      <w:kern w:val="0"/>
      <w:sz w:val="20"/>
      <w:szCs w:val="2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0076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76B0"/>
  </w:style>
  <w:style w:type="paragraph" w:styleId="Pidipagina">
    <w:name w:val="footer"/>
    <w:basedOn w:val="Normale"/>
    <w:link w:val="PidipaginaCarattere"/>
    <w:uiPriority w:val="99"/>
    <w:unhideWhenUsed/>
    <w:rsid w:val="000076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76B0"/>
  </w:style>
  <w:style w:type="character" w:styleId="Collegamentoipertestuale">
    <w:name w:val="Hyperlink"/>
    <w:basedOn w:val="Carpredefinitoparagrafo"/>
    <w:uiPriority w:val="99"/>
    <w:unhideWhenUsed/>
    <w:rsid w:val="003F3BDA"/>
    <w:rPr>
      <w:color w:val="0563C1" w:themeColor="hyperlink"/>
      <w:u w:val="single"/>
    </w:rPr>
  </w:style>
  <w:style w:type="paragraph" w:customStyle="1" w:styleId="Textbody">
    <w:name w:val="Text body"/>
    <w:basedOn w:val="Normale"/>
    <w:rsid w:val="003F3BDA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b/>
      <w:bCs/>
      <w:kern w:val="3"/>
      <w:sz w:val="18"/>
      <w:szCs w:val="24"/>
      <w:lang w:eastAsia="zh-CN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7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gianico.bs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48D51-62A4-433B-BA19-2960C6741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Lucrezia Cotti Piccinelli</dc:creator>
  <cp:keywords/>
  <dc:description/>
  <cp:lastModifiedBy>Lucrezia Cotti Piccinelli</cp:lastModifiedBy>
  <cp:revision>28</cp:revision>
  <cp:lastPrinted>2025-10-30T10:04:00Z</cp:lastPrinted>
  <dcterms:created xsi:type="dcterms:W3CDTF">2025-10-15T11:06:00Z</dcterms:created>
  <dcterms:modified xsi:type="dcterms:W3CDTF">2026-05-20T14:16:00Z</dcterms:modified>
</cp:coreProperties>
</file>